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54" w:rsidRPr="002B1D6C" w:rsidRDefault="00C214BD" w:rsidP="00AE7247">
      <w:pPr>
        <w:rPr>
          <w:rFonts w:ascii="Arial" w:hAnsi="Arial" w:cs="Arial"/>
        </w:rPr>
      </w:pPr>
      <w:bookmarkStart w:id="0" w:name="_GoBack"/>
      <w:bookmarkEnd w:id="0"/>
      <w:r w:rsidRPr="002B1D6C">
        <w:rPr>
          <w:rFonts w:ascii="Arial" w:hAnsi="Arial" w:cs="Arial"/>
        </w:rPr>
        <w:t>The Program Chief</w:t>
      </w:r>
      <w:r w:rsidR="00954D54" w:rsidRPr="002B1D6C">
        <w:rPr>
          <w:rFonts w:ascii="Arial" w:hAnsi="Arial" w:cs="Arial"/>
        </w:rPr>
        <w:t xml:space="preserve"> may assign commissions from vending machines </w:t>
      </w:r>
      <w:r w:rsidRPr="002B1D6C">
        <w:rPr>
          <w:rFonts w:ascii="Arial" w:hAnsi="Arial" w:cs="Arial"/>
        </w:rPr>
        <w:t>to supplement the income of an O</w:t>
      </w:r>
      <w:r w:rsidR="00954D54" w:rsidRPr="002B1D6C">
        <w:rPr>
          <w:rFonts w:ascii="Arial" w:hAnsi="Arial" w:cs="Arial"/>
        </w:rPr>
        <w:t xml:space="preserve">perator </w:t>
      </w:r>
      <w:r w:rsidRPr="002B1D6C">
        <w:rPr>
          <w:rFonts w:ascii="Arial" w:hAnsi="Arial" w:cs="Arial"/>
        </w:rPr>
        <w:t xml:space="preserve">or trainee. </w:t>
      </w:r>
    </w:p>
    <w:p w:rsidR="00C214BD" w:rsidRPr="002B1D6C" w:rsidRDefault="00C214BD" w:rsidP="00AE7247">
      <w:pPr>
        <w:rPr>
          <w:rFonts w:ascii="Arial" w:hAnsi="Arial" w:cs="Arial"/>
        </w:rPr>
      </w:pPr>
    </w:p>
    <w:p w:rsidR="00954D54" w:rsidRPr="002B1D6C" w:rsidRDefault="00954D54" w:rsidP="00AE7247">
      <w:pPr>
        <w:rPr>
          <w:rFonts w:ascii="Arial" w:hAnsi="Arial" w:cs="Arial"/>
        </w:rPr>
      </w:pPr>
      <w:r w:rsidRPr="002B1D6C">
        <w:rPr>
          <w:rFonts w:ascii="Arial" w:hAnsi="Arial" w:cs="Arial"/>
        </w:rPr>
        <w:t xml:space="preserve">The </w:t>
      </w:r>
      <w:r w:rsidR="00C214BD" w:rsidRPr="002B1D6C">
        <w:rPr>
          <w:rFonts w:ascii="Arial" w:hAnsi="Arial" w:cs="Arial"/>
        </w:rPr>
        <w:t xml:space="preserve">Program Chief </w:t>
      </w:r>
      <w:r w:rsidRPr="002B1D6C">
        <w:rPr>
          <w:rFonts w:ascii="Arial" w:hAnsi="Arial" w:cs="Arial"/>
        </w:rPr>
        <w:t>may assign commissions as a supplement only if s/he finds:</w:t>
      </w:r>
    </w:p>
    <w:p w:rsidR="00954D54" w:rsidRPr="002B1D6C" w:rsidRDefault="00954D54" w:rsidP="00AE7247">
      <w:pPr>
        <w:rPr>
          <w:rFonts w:ascii="Arial" w:hAnsi="Arial" w:cs="Arial"/>
        </w:rPr>
      </w:pPr>
    </w:p>
    <w:p w:rsidR="00954D54" w:rsidRPr="002B1D6C" w:rsidRDefault="001C511A" w:rsidP="00AE7247">
      <w:pPr>
        <w:rPr>
          <w:rFonts w:ascii="Arial" w:hAnsi="Arial" w:cs="Arial"/>
        </w:rPr>
      </w:pPr>
      <w:r w:rsidRPr="002B1D6C">
        <w:rPr>
          <w:rFonts w:ascii="Arial" w:hAnsi="Arial" w:cs="Arial"/>
        </w:rPr>
        <w:tab/>
        <w:t>1.</w:t>
      </w:r>
      <w:r w:rsidRPr="002B1D6C">
        <w:rPr>
          <w:rFonts w:ascii="Arial" w:hAnsi="Arial" w:cs="Arial"/>
        </w:rPr>
        <w:tab/>
        <w:t>T</w:t>
      </w:r>
      <w:r w:rsidR="00954D54" w:rsidRPr="002B1D6C">
        <w:rPr>
          <w:rFonts w:ascii="Arial" w:hAnsi="Arial" w:cs="Arial"/>
        </w:rPr>
        <w:t>hat construction in the immediate vicinity of the vending facility has reduced</w:t>
      </w:r>
    </w:p>
    <w:p w:rsidR="00954D54" w:rsidRPr="002B1D6C" w:rsidRDefault="00954D54" w:rsidP="00AE7247">
      <w:pPr>
        <w:rPr>
          <w:rFonts w:ascii="Arial" w:hAnsi="Arial" w:cs="Arial"/>
        </w:rPr>
      </w:pPr>
      <w:r w:rsidRPr="002B1D6C">
        <w:rPr>
          <w:rFonts w:ascii="Arial" w:hAnsi="Arial" w:cs="Arial"/>
        </w:rPr>
        <w:t xml:space="preserve">           sales and net profit;</w:t>
      </w:r>
    </w:p>
    <w:p w:rsidR="001C511A" w:rsidRPr="002B1D6C" w:rsidRDefault="001C511A" w:rsidP="00AE7247">
      <w:pPr>
        <w:rPr>
          <w:rFonts w:ascii="Arial" w:hAnsi="Arial" w:cs="Arial"/>
        </w:rPr>
      </w:pPr>
    </w:p>
    <w:p w:rsidR="00954D54" w:rsidRPr="002B1D6C" w:rsidRDefault="001C511A" w:rsidP="00AE7247">
      <w:pPr>
        <w:rPr>
          <w:rFonts w:ascii="Arial" w:hAnsi="Arial" w:cs="Arial"/>
        </w:rPr>
      </w:pPr>
      <w:r w:rsidRPr="002B1D6C">
        <w:rPr>
          <w:rFonts w:ascii="Arial" w:hAnsi="Arial" w:cs="Arial"/>
        </w:rPr>
        <w:tab/>
        <w:t>2.</w:t>
      </w:r>
      <w:r w:rsidRPr="002B1D6C">
        <w:rPr>
          <w:rFonts w:ascii="Arial" w:hAnsi="Arial" w:cs="Arial"/>
        </w:rPr>
        <w:tab/>
        <w:t>T</w:t>
      </w:r>
      <w:r w:rsidR="00954D54" w:rsidRPr="002B1D6C">
        <w:rPr>
          <w:rFonts w:ascii="Arial" w:hAnsi="Arial" w:cs="Arial"/>
        </w:rPr>
        <w:t>hat the operator has taken all reasonable management steps to mitigate the</w:t>
      </w:r>
    </w:p>
    <w:p w:rsidR="00954D54" w:rsidRPr="002B1D6C" w:rsidRDefault="00954D54" w:rsidP="00AE7247">
      <w:pPr>
        <w:rPr>
          <w:rFonts w:ascii="Arial" w:hAnsi="Arial" w:cs="Arial"/>
        </w:rPr>
      </w:pPr>
      <w:r w:rsidRPr="002B1D6C">
        <w:rPr>
          <w:rFonts w:ascii="Arial" w:hAnsi="Arial" w:cs="Arial"/>
        </w:rPr>
        <w:t xml:space="preserve">           impact of reduced sales on net profit; and</w:t>
      </w:r>
    </w:p>
    <w:p w:rsidR="001C511A" w:rsidRPr="002B1D6C" w:rsidRDefault="001C511A" w:rsidP="00AE7247">
      <w:pPr>
        <w:rPr>
          <w:rFonts w:ascii="Arial" w:hAnsi="Arial" w:cs="Arial"/>
        </w:rPr>
      </w:pPr>
    </w:p>
    <w:p w:rsidR="00C214BD" w:rsidRPr="002B1D6C" w:rsidRDefault="001C511A" w:rsidP="00AE7247">
      <w:pPr>
        <w:rPr>
          <w:rFonts w:ascii="Arial" w:hAnsi="Arial" w:cs="Arial"/>
        </w:rPr>
      </w:pPr>
      <w:r w:rsidRPr="002B1D6C">
        <w:rPr>
          <w:rFonts w:ascii="Arial" w:hAnsi="Arial" w:cs="Arial"/>
        </w:rPr>
        <w:tab/>
        <w:t>3.</w:t>
      </w:r>
      <w:r w:rsidRPr="002B1D6C">
        <w:rPr>
          <w:rFonts w:ascii="Arial" w:hAnsi="Arial" w:cs="Arial"/>
        </w:rPr>
        <w:tab/>
        <w:t>O</w:t>
      </w:r>
      <w:r w:rsidR="00C214BD" w:rsidRPr="002B1D6C">
        <w:rPr>
          <w:rFonts w:ascii="Arial" w:hAnsi="Arial" w:cs="Arial"/>
        </w:rPr>
        <w:t>r for other various conditions as the need arises.</w:t>
      </w:r>
    </w:p>
    <w:p w:rsidR="00C214BD" w:rsidRPr="002B1D6C" w:rsidRDefault="00C214BD" w:rsidP="00AE7247">
      <w:pPr>
        <w:rPr>
          <w:rFonts w:ascii="Arial" w:hAnsi="Arial" w:cs="Arial"/>
        </w:rPr>
      </w:pPr>
    </w:p>
    <w:p w:rsidR="00196102" w:rsidRPr="002B1D6C" w:rsidRDefault="00196102" w:rsidP="00196102">
      <w:pPr>
        <w:rPr>
          <w:rFonts w:ascii="Arial" w:hAnsi="Arial" w:cs="Arial"/>
        </w:rPr>
      </w:pPr>
      <w:r w:rsidRPr="002B1D6C">
        <w:rPr>
          <w:rFonts w:ascii="Arial" w:hAnsi="Arial" w:cs="Arial"/>
        </w:rPr>
        <w:t xml:space="preserve">Any supplement allowable under this policy will be additionally limited to the amount collected by the Bureau as Unassigned Vending Income accruing to the month for which the supplement </w:t>
      </w:r>
      <w:r w:rsidR="00C214BD" w:rsidRPr="002B1D6C">
        <w:rPr>
          <w:rFonts w:ascii="Arial" w:hAnsi="Arial" w:cs="Arial"/>
        </w:rPr>
        <w:t>has been approved.</w:t>
      </w:r>
    </w:p>
    <w:p w:rsidR="00196102" w:rsidRPr="002B1D6C" w:rsidRDefault="00196102" w:rsidP="00196102">
      <w:pPr>
        <w:rPr>
          <w:rFonts w:ascii="Arial" w:hAnsi="Arial" w:cs="Arial"/>
        </w:rPr>
      </w:pPr>
    </w:p>
    <w:sectPr w:rsidR="00196102" w:rsidRPr="002B1D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58" w:rsidRDefault="005F0A58">
      <w:r>
        <w:separator/>
      </w:r>
    </w:p>
  </w:endnote>
  <w:endnote w:type="continuationSeparator" w:id="0">
    <w:p w:rsidR="005F0A58" w:rsidRDefault="005F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33" w:rsidRDefault="004F1833">
    <w:pPr>
      <w:pStyle w:val="Header"/>
      <w:tabs>
        <w:tab w:val="clear" w:pos="4320"/>
        <w:tab w:val="clear" w:pos="8640"/>
      </w:tabs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41"/>
      <w:gridCol w:w="2611"/>
    </w:tblGrid>
    <w:tr w:rsidR="004F1833">
      <w:tblPrEx>
        <w:tblCellMar>
          <w:top w:w="0" w:type="dxa"/>
          <w:bottom w:w="0" w:type="dxa"/>
        </w:tblCellMar>
      </w:tblPrEx>
      <w:tc>
        <w:tcPr>
          <w:tcW w:w="6720" w:type="dxa"/>
          <w:tcBorders>
            <w:top w:val="single" w:sz="12" w:space="0" w:color="auto"/>
          </w:tcBorders>
        </w:tcPr>
        <w:p w:rsidR="004F1833" w:rsidRDefault="00C275A4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4.22 </w:t>
          </w:r>
          <w:r w:rsidR="001C511A">
            <w:rPr>
              <w:rFonts w:ascii="Arial" w:hAnsi="Arial" w:cs="Arial"/>
              <w:b/>
              <w:bCs/>
            </w:rPr>
            <w:t>BEN Vending Supplement</w:t>
          </w:r>
          <w:r w:rsidR="009A2226">
            <w:rPr>
              <w:rFonts w:ascii="Arial" w:hAnsi="Arial" w:cs="Arial"/>
              <w:b/>
              <w:bCs/>
            </w:rPr>
            <w:t xml:space="preserve">  </w:t>
          </w:r>
        </w:p>
      </w:tc>
      <w:tc>
        <w:tcPr>
          <w:tcW w:w="2640" w:type="dxa"/>
          <w:tcBorders>
            <w:top w:val="single" w:sz="12" w:space="0" w:color="auto"/>
          </w:tcBorders>
        </w:tcPr>
        <w:p w:rsidR="004F1833" w:rsidRDefault="004F1833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FE4CCE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FE4CCE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4F1833" w:rsidRDefault="006733D2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object w:dxaOrig="9489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6pt;height:19pt">
          <v:imagedata r:id="rId1" o:title=""/>
        </v:shape>
        <o:OLEObject Type="Link" ProgID="Excel.Sheet.12" ShapeID="_x0000_i1026" DrawAspect="Content" r:id="rId2" UpdateMode="Always">
          <o:LinkType>EnhancedMetaFile</o:LinkType>
          <o:LockedField>false</o:LockedField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58" w:rsidRDefault="005F0A58">
      <w:r>
        <w:separator/>
      </w:r>
    </w:p>
  </w:footnote>
  <w:footnote w:type="continuationSeparator" w:id="0">
    <w:p w:rsidR="005F0A58" w:rsidRDefault="005F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4F1833">
      <w:tblPrEx>
        <w:tblCellMar>
          <w:top w:w="0" w:type="dxa"/>
          <w:bottom w:w="0" w:type="dxa"/>
        </w:tblCellMar>
      </w:tblPrEx>
      <w:tc>
        <w:tcPr>
          <w:tcW w:w="6840" w:type="dxa"/>
        </w:tcPr>
        <w:p w:rsidR="004F1833" w:rsidRPr="00FE4CCE" w:rsidRDefault="004F1833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E4CCE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FE4CCE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FE4CCE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4F1833" w:rsidRDefault="001C511A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4F1833" w:rsidRPr="009A2226" w:rsidRDefault="00C275A4">
          <w:pPr>
            <w:pStyle w:val="Head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4.22 </w:t>
          </w:r>
          <w:r w:rsidR="001C511A">
            <w:rPr>
              <w:rFonts w:ascii="Arial" w:hAnsi="Arial" w:cs="Arial"/>
              <w:b/>
              <w:sz w:val="28"/>
            </w:rPr>
            <w:t>BEN Vending Supplement</w:t>
          </w:r>
        </w:p>
      </w:tc>
      <w:tc>
        <w:tcPr>
          <w:tcW w:w="2628" w:type="dxa"/>
        </w:tcPr>
        <w:p w:rsidR="004F1833" w:rsidRDefault="00FE4CCE">
          <w:pPr>
            <w:pStyle w:val="Header"/>
            <w:jc w:val="center"/>
          </w:pPr>
          <w:r w:rsidRPr="00FE4CCE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833" w:rsidRDefault="004F1833">
    <w:pPr>
      <w:pStyle w:val="Header"/>
    </w:pPr>
  </w:p>
  <w:p w:rsidR="004F1833" w:rsidRDefault="004F1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5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56B3F"/>
    <w:rsid w:val="00062CC1"/>
    <w:rsid w:val="000E3F75"/>
    <w:rsid w:val="001227F3"/>
    <w:rsid w:val="00137A95"/>
    <w:rsid w:val="00196102"/>
    <w:rsid w:val="001C511A"/>
    <w:rsid w:val="00261FE9"/>
    <w:rsid w:val="00266EE7"/>
    <w:rsid w:val="00293522"/>
    <w:rsid w:val="002B1D6C"/>
    <w:rsid w:val="0030608D"/>
    <w:rsid w:val="00312A13"/>
    <w:rsid w:val="00323523"/>
    <w:rsid w:val="003444E8"/>
    <w:rsid w:val="00394277"/>
    <w:rsid w:val="00496EFA"/>
    <w:rsid w:val="004F1833"/>
    <w:rsid w:val="005B30F1"/>
    <w:rsid w:val="005F0A58"/>
    <w:rsid w:val="00655B11"/>
    <w:rsid w:val="006733D2"/>
    <w:rsid w:val="0068185D"/>
    <w:rsid w:val="00784C50"/>
    <w:rsid w:val="008261B8"/>
    <w:rsid w:val="008741C2"/>
    <w:rsid w:val="00954D54"/>
    <w:rsid w:val="0097708A"/>
    <w:rsid w:val="009A2226"/>
    <w:rsid w:val="009B4914"/>
    <w:rsid w:val="00A12A8B"/>
    <w:rsid w:val="00A14417"/>
    <w:rsid w:val="00AE7247"/>
    <w:rsid w:val="00BE7B17"/>
    <w:rsid w:val="00C214BD"/>
    <w:rsid w:val="00C275A4"/>
    <w:rsid w:val="00C94EF4"/>
    <w:rsid w:val="00D542D6"/>
    <w:rsid w:val="00DD64B8"/>
    <w:rsid w:val="00E32DBA"/>
    <w:rsid w:val="00EC16D3"/>
    <w:rsid w:val="00FB2543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20CB80-9316-40BD-A1B3-C43B292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1C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etr.nv\shares\dept\rehab\BSBVI\curry\BEN\Policies,%20Procedures%20&amp;%20Regulations\GAP%20Version%20&amp;%20Date%20for%20Footers.xlsx!Version%20%23%20&amp;%20Date!R1C1:R1C3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2016-07-12T21:58:00Z</cp:lastPrinted>
  <dcterms:created xsi:type="dcterms:W3CDTF">2019-11-01T19:36:00Z</dcterms:created>
  <dcterms:modified xsi:type="dcterms:W3CDTF">2019-11-01T19:36:00Z</dcterms:modified>
</cp:coreProperties>
</file>